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C62" w:rsidRPr="00730C62" w:rsidRDefault="00730C62" w:rsidP="00730C62">
      <w:pPr>
        <w:pStyle w:val="Title"/>
        <w:shd w:val="clear" w:color="auto" w:fill="19E2F7"/>
        <w:jc w:val="center"/>
        <w:rPr>
          <w:rFonts w:ascii="Tahoma" w:hAnsi="Tahoma" w:cs="Tahoma"/>
          <w:b/>
        </w:rPr>
      </w:pPr>
      <w:r w:rsidRPr="00730C62">
        <w:rPr>
          <w:rFonts w:ascii="Tahoma" w:hAnsi="Tahoma" w:cs="Tahoma"/>
          <w:b/>
        </w:rPr>
        <w:t>Community School 300</w:t>
      </w:r>
    </w:p>
    <w:p w:rsidR="00A57462" w:rsidRPr="00730C62" w:rsidRDefault="00A57462" w:rsidP="00730C62">
      <w:pPr>
        <w:pStyle w:val="Title"/>
        <w:shd w:val="clear" w:color="auto" w:fill="19E2F7"/>
        <w:jc w:val="center"/>
        <w:rPr>
          <w:rFonts w:ascii="Tahoma" w:hAnsi="Tahoma" w:cs="Tahoma"/>
          <w:b/>
        </w:rPr>
      </w:pPr>
      <w:r w:rsidRPr="00730C62">
        <w:rPr>
          <w:rFonts w:ascii="Tahoma" w:hAnsi="Tahoma" w:cs="Tahoma"/>
          <w:b/>
        </w:rPr>
        <w:t xml:space="preserve">Literacy Assessment Calendar 2017-2018 </w:t>
      </w:r>
    </w:p>
    <w:p w:rsidR="00730C62" w:rsidRPr="00730C62" w:rsidRDefault="00730C62" w:rsidP="00730C62">
      <w:pPr>
        <w:pStyle w:val="Title"/>
        <w:shd w:val="clear" w:color="auto" w:fill="19E2F7"/>
        <w:jc w:val="center"/>
        <w:rPr>
          <w:rFonts w:ascii="Tahoma" w:hAnsi="Tahoma" w:cs="Tahoma"/>
          <w:b/>
        </w:rPr>
      </w:pPr>
      <w:r w:rsidRPr="00730C62">
        <w:rPr>
          <w:rFonts w:ascii="Tahoma" w:hAnsi="Tahoma" w:cs="Tahoma"/>
          <w:b/>
        </w:rPr>
        <w:t>Grades K-5</w:t>
      </w:r>
    </w:p>
    <w:p w:rsidR="00A57462" w:rsidRDefault="00A57462" w:rsidP="00A57462">
      <w:pPr>
        <w:shd w:val="clear" w:color="auto" w:fill="19E2F7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305"/>
        <w:gridCol w:w="3215"/>
        <w:gridCol w:w="3215"/>
        <w:gridCol w:w="3215"/>
      </w:tblGrid>
      <w:tr w:rsidR="00A57462" w:rsidRPr="00730C62" w:rsidTr="00730C62">
        <w:tc>
          <w:tcPr>
            <w:tcW w:w="1250" w:type="pct"/>
            <w:shd w:val="clear" w:color="auto" w:fill="BFBFBF" w:themeFill="background1" w:themeFillShade="BF"/>
          </w:tcPr>
          <w:p w:rsidR="00A57462" w:rsidRPr="00730C62" w:rsidRDefault="00730C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Assessment</w:t>
            </w:r>
          </w:p>
          <w:p w:rsidR="00730C62" w:rsidRPr="00730C62" w:rsidRDefault="00730C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Due Dates</w:t>
            </w:r>
          </w:p>
        </w:tc>
        <w:tc>
          <w:tcPr>
            <w:tcW w:w="1250" w:type="pct"/>
            <w:shd w:val="clear" w:color="auto" w:fill="BFBFBF" w:themeFill="background1" w:themeFillShade="BF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BOY</w:t>
            </w:r>
          </w:p>
        </w:tc>
        <w:tc>
          <w:tcPr>
            <w:tcW w:w="1250" w:type="pct"/>
            <w:shd w:val="clear" w:color="auto" w:fill="BFBFBF" w:themeFill="background1" w:themeFillShade="BF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MOY</w:t>
            </w:r>
          </w:p>
        </w:tc>
        <w:tc>
          <w:tcPr>
            <w:tcW w:w="1250" w:type="pct"/>
            <w:shd w:val="clear" w:color="auto" w:fill="BFBFBF" w:themeFill="background1" w:themeFillShade="BF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EOY</w:t>
            </w:r>
          </w:p>
        </w:tc>
      </w:tr>
      <w:tr w:rsidR="00A57462" w:rsidRPr="00730C62" w:rsidTr="00730C62">
        <w:tc>
          <w:tcPr>
            <w:tcW w:w="1250" w:type="pct"/>
            <w:shd w:val="clear" w:color="auto" w:fill="FFFF00"/>
          </w:tcPr>
          <w:p w:rsidR="00730C62" w:rsidRPr="00730C62" w:rsidRDefault="00730C62" w:rsidP="00730C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 xml:space="preserve">F&amp;P </w:t>
            </w:r>
          </w:p>
          <w:p w:rsidR="00730C62" w:rsidRPr="00730C62" w:rsidRDefault="00730C62" w:rsidP="00730C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Running Records</w:t>
            </w:r>
          </w:p>
        </w:tc>
        <w:tc>
          <w:tcPr>
            <w:tcW w:w="1250" w:type="pct"/>
            <w:shd w:val="clear" w:color="auto" w:fill="FFFF00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Oct. 27</w:t>
            </w:r>
          </w:p>
        </w:tc>
        <w:tc>
          <w:tcPr>
            <w:tcW w:w="1250" w:type="pct"/>
            <w:shd w:val="clear" w:color="auto" w:fill="FFFF00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Feb. 14</w:t>
            </w:r>
          </w:p>
        </w:tc>
        <w:tc>
          <w:tcPr>
            <w:tcW w:w="1250" w:type="pct"/>
            <w:shd w:val="clear" w:color="auto" w:fill="FFFF00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Jun. 13</w:t>
            </w:r>
          </w:p>
        </w:tc>
      </w:tr>
      <w:tr w:rsidR="00A57462" w:rsidRPr="00730C62" w:rsidTr="00730C62">
        <w:tc>
          <w:tcPr>
            <w:tcW w:w="1250" w:type="pct"/>
            <w:shd w:val="clear" w:color="auto" w:fill="FFC000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ON-DEMAND WRITING</w:t>
            </w:r>
          </w:p>
        </w:tc>
        <w:tc>
          <w:tcPr>
            <w:tcW w:w="1250" w:type="pct"/>
            <w:shd w:val="clear" w:color="auto" w:fill="FFC000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Oct. 13</w:t>
            </w:r>
          </w:p>
        </w:tc>
        <w:tc>
          <w:tcPr>
            <w:tcW w:w="1250" w:type="pct"/>
            <w:shd w:val="clear" w:color="auto" w:fill="FFC000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Jan. 19</w:t>
            </w:r>
          </w:p>
        </w:tc>
        <w:tc>
          <w:tcPr>
            <w:tcW w:w="1250" w:type="pct"/>
            <w:shd w:val="clear" w:color="auto" w:fill="FFC000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May 18</w:t>
            </w:r>
          </w:p>
        </w:tc>
      </w:tr>
      <w:tr w:rsidR="00A57462" w:rsidRPr="00730C62" w:rsidTr="00730C62">
        <w:tc>
          <w:tcPr>
            <w:tcW w:w="1250" w:type="pct"/>
            <w:shd w:val="clear" w:color="auto" w:fill="EE12AF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proofErr w:type="spellStart"/>
            <w:r w:rsidRPr="00730C62">
              <w:rPr>
                <w:rFonts w:ascii="Tahoma" w:hAnsi="Tahoma" w:cs="Tahoma"/>
                <w:b/>
                <w:sz w:val="52"/>
                <w:szCs w:val="52"/>
              </w:rPr>
              <w:t>i</w:t>
            </w:r>
            <w:proofErr w:type="spellEnd"/>
            <w:r w:rsidRPr="00730C62">
              <w:rPr>
                <w:rFonts w:ascii="Tahoma" w:hAnsi="Tahoma" w:cs="Tahoma"/>
                <w:b/>
                <w:sz w:val="52"/>
                <w:szCs w:val="52"/>
              </w:rPr>
              <w:t>-Ready</w:t>
            </w:r>
          </w:p>
          <w:p w:rsidR="00730C62" w:rsidRPr="00730C62" w:rsidRDefault="00730C62" w:rsidP="00A57462">
            <w:pPr>
              <w:jc w:val="center"/>
              <w:rPr>
                <w:rFonts w:ascii="Tahoma" w:hAnsi="Tahoma" w:cs="Tahoma"/>
                <w:b/>
                <w:sz w:val="52"/>
                <w:szCs w:val="52"/>
              </w:rPr>
            </w:pPr>
            <w:r w:rsidRPr="00730C62">
              <w:rPr>
                <w:rFonts w:ascii="Tahoma" w:hAnsi="Tahoma" w:cs="Tahoma"/>
                <w:b/>
                <w:sz w:val="52"/>
                <w:szCs w:val="52"/>
              </w:rPr>
              <w:t>Diagnostics</w:t>
            </w:r>
          </w:p>
        </w:tc>
        <w:tc>
          <w:tcPr>
            <w:tcW w:w="1250" w:type="pct"/>
            <w:shd w:val="clear" w:color="auto" w:fill="EE12AF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Oct. 31</w:t>
            </w:r>
          </w:p>
        </w:tc>
        <w:tc>
          <w:tcPr>
            <w:tcW w:w="1250" w:type="pct"/>
            <w:shd w:val="clear" w:color="auto" w:fill="EE12AF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Jan. 31</w:t>
            </w:r>
          </w:p>
        </w:tc>
        <w:tc>
          <w:tcPr>
            <w:tcW w:w="1250" w:type="pct"/>
            <w:shd w:val="clear" w:color="auto" w:fill="EE12AF"/>
          </w:tcPr>
          <w:p w:rsidR="00A57462" w:rsidRPr="00730C62" w:rsidRDefault="00A57462" w:rsidP="00A57462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730C62">
              <w:rPr>
                <w:rFonts w:ascii="Tahoma" w:hAnsi="Tahoma" w:cs="Tahoma"/>
                <w:sz w:val="52"/>
                <w:szCs w:val="52"/>
              </w:rPr>
              <w:t>Jun. 19</w:t>
            </w:r>
          </w:p>
        </w:tc>
      </w:tr>
    </w:tbl>
    <w:p w:rsidR="00A57462" w:rsidRPr="00A57462" w:rsidRDefault="00A57462" w:rsidP="00A57462">
      <w:pPr>
        <w:jc w:val="center"/>
      </w:pPr>
      <w:bookmarkStart w:id="0" w:name="_GoBack"/>
      <w:bookmarkEnd w:id="0"/>
    </w:p>
    <w:p w:rsidR="00A57462" w:rsidRDefault="00A57462" w:rsidP="00A57462"/>
    <w:p w:rsidR="00A57462" w:rsidRDefault="00A57462" w:rsidP="00A57462"/>
    <w:p w:rsidR="00730C62" w:rsidRDefault="00730C62" w:rsidP="00A57462"/>
    <w:p w:rsidR="00730C62" w:rsidRDefault="00730C62" w:rsidP="00A57462"/>
    <w:p w:rsidR="00730C62" w:rsidRDefault="00730C62" w:rsidP="00A57462"/>
    <w:p w:rsidR="00A57462" w:rsidRPr="00A57462" w:rsidRDefault="00A57462" w:rsidP="00730C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</w:pPr>
    </w:p>
    <w:sectPr w:rsidR="00A57462" w:rsidRPr="00A57462" w:rsidSect="00A5746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462"/>
    <w:rsid w:val="000B7951"/>
    <w:rsid w:val="002210B7"/>
    <w:rsid w:val="0023457A"/>
    <w:rsid w:val="002C67EA"/>
    <w:rsid w:val="00383265"/>
    <w:rsid w:val="003F011E"/>
    <w:rsid w:val="00581F52"/>
    <w:rsid w:val="00593A6B"/>
    <w:rsid w:val="00623C8B"/>
    <w:rsid w:val="00640884"/>
    <w:rsid w:val="00730C62"/>
    <w:rsid w:val="007F444C"/>
    <w:rsid w:val="00A57462"/>
    <w:rsid w:val="00B94B40"/>
    <w:rsid w:val="00CA19EB"/>
    <w:rsid w:val="00D4739D"/>
    <w:rsid w:val="00DD0F2F"/>
    <w:rsid w:val="00FD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373BC"/>
  <w15:chartTrackingRefBased/>
  <w15:docId w15:val="{41DCA104-CC45-4A45-87D4-B4FDA077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574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74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A57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574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4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Olga Fotinis</cp:lastModifiedBy>
  <cp:revision>2</cp:revision>
  <cp:lastPrinted>2017-03-31T15:36:00Z</cp:lastPrinted>
  <dcterms:created xsi:type="dcterms:W3CDTF">2017-08-28T15:11:00Z</dcterms:created>
  <dcterms:modified xsi:type="dcterms:W3CDTF">2017-08-28T15:11:00Z</dcterms:modified>
</cp:coreProperties>
</file>